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34" w:rsidRDefault="00867934"/>
    <w:p w:rsidR="00867934" w:rsidRDefault="00867934"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573894</wp:posOffset>
            </wp:positionV>
            <wp:extent cx="6191738" cy="4598662"/>
            <wp:effectExtent l="0" t="0" r="0" b="0"/>
            <wp:wrapTight wrapText="bothSides">
              <wp:wrapPolygon edited="0">
                <wp:start x="0" y="0"/>
                <wp:lineTo x="0" y="21478"/>
                <wp:lineTo x="21534" y="21478"/>
                <wp:lineTo x="21534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a Clipping 2021-0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738" cy="45986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  <w:sz w:val="22"/>
        </w:rPr>
      </w:pPr>
      <w:r w:rsidRPr="00AD72F5">
        <w:rPr>
          <w:rFonts w:cs="ArialMT"/>
          <w:b/>
          <w:color w:val="000000"/>
          <w:sz w:val="22"/>
        </w:rPr>
        <w:lastRenderedPageBreak/>
        <w:t>Janeiro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bookmarkStart w:id="0" w:name="_GoBack"/>
      <w:bookmarkEnd w:id="0"/>
      <w:r w:rsidRPr="00AD72F5">
        <w:rPr>
          <w:rFonts w:cs="ArialMT"/>
          <w:color w:val="1155CD"/>
        </w:rPr>
        <w:t>https://www.agenciabrasilia.df.gov.br/2021/01/21/estao-abertas-as-inscricoes-para-os-cursos-a-distancia/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Fevereiro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https://www.agenciabrasilia.df.gov.br/2021/02/22/estudo-inscricoes-abertas-para-cursos-deead-na-egov/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https://www.agenciabrasilia.df.gov.br/2021/02/10/ouvidores-fazem-curso-sobre-assedio-na-administracao-publica/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Março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https://www.agenciabrasilia.df.gov.br/2021/03/06/a-poucos-passos-de-criar-a-universidade-publica-distrital/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https://jornaldebrasilia.com.br/brasilia/comissao-debate-criacao-da-universidade-do-distrito-federal/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https://www.agenciabrasilia.df.gov.br/2021/03/06/a-poucos-passos-de-criar-a-universidade-publica-distrital/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https://jornaldebrasilia.com.br/brasilia/comissao-debate-criacao-da-universidade-do-distrito-federal/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Abril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https://www.agenciabrasilia.df.gov.br/2021/04/28/escola-de-governo-abre-3o-turma-de-educacao-a-distancia/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https://jornaldebrasilia.com.br/brasilia/egov-oferece-curso-em-ead-sobre-assedio-na-administracao-publica/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Maio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https://www.agenciabrasilia.df.gov.br/2021/05/29/quinze-vagas-para-o-curso-de-tecnologia-em-gestao-publica/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https://www.metropoles.com/distrito-federal/escola-superior-de-gestao-abre-15-vagas-para-curso-de-tecnologia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https://www.agenciabrasilia.df.gov.br/2021/05/28/processo-seletivo-para-a-escola-superior-de-gestao/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https://www.agenciabrasilia.df.gov.br/2021/05/29/quinze-vagas-para-o-curso-de-tecnologia-em-gestao-publica/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https://www.metropoles.com/distrito-federal/escola-superior-de-gestao-abre-15-vagas-para-curso-de-tecnologia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lastRenderedPageBreak/>
        <w:t>https://www.agenciabrasilia.df.gov.br/2021/05/28/processo-seletivo-para-a-escola-superior-de-gestao/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Junho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https://www.correiobraziliense.com.br/euestudante/ensino-superior/2021/06/4929860-programa-de-concessao-de-bolsas-de-estudo-da-udf-oferece-72-vagas.html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https://www.agenciabrasilia.df.gov.br/2021/06/08/curso-superior-de-tecnologia-em-gestao-tem-vagas-ate-domingo/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https://www.correiobraziliense.com.br/euestudante/trabalho-e-formacao/2021/06/4932748-concursos-no-df-voltarao-em-peso-no-final-de-2021-e-inicio-de-2022.html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https://www.agenciabrasilia.df.gov.br/2021/06/22/aulas-on-line-sobre-o-sistema-eletronico-de-processos-do-gdf/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https://www.agenciabrasilia.df.gov.br/2021/06/21/bolsas-de-estudo-do-udf-para-o-2o-semestre-de-2021/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Julho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https://www.agenciabrasilia.df.gov.br/2021/07/23/bolsas-de-estudo-da-udf-contemplam-36-candidatos/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Agosto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https://www.correiobraziliense.com.br/cidades-df/2021/08/4944479-escola-de-governo-do-distrito-federal-abre-turmas-para-curso-de-libras.html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https://jornaldebrasilia.com.br/brasilia/gdf-rompe-a-barreira-da-segunda-lingua/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Setembro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https://www.agenciabrasilia.df.gov.br/2021/09/30/egov-promove-a-ii-jornada-desenvolver-nomes-do-servidor-publico/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https://www.agenciabrasilia.df.gov.br/2021/09/21/palestras-sobre-protecao-a-maternidade-ea-primeira-infancia/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Outubro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https://www.agenciabrasilia.df.gov.br/2021/10/15/gov-ganha-sala-de-inovacao-e-estudio-degravacao/https://egov.df.gov.br/19782-2/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Novembro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https://www.correiobraziliense.com.br/cidades-df/2021/11/4965270-servidores-do-gdf-sao-formados-no-curso-de-libras-pela-egov.html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https://www.agenciabrasilia.df.gov.br/2021/11/22/vem-ai-o-i-congresso-distrital-de-qualidadede-vida-no-trabalho/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lastRenderedPageBreak/>
        <w:t>https://www.agenciabrasilia.df.gov.br/2021/11/04/seminario-discute-prevencao-ao-assedio-no-setor-publico/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https://www.agenciabrasilia.df.gov.br/2021/11/23/formados-57-servidores-do-gdf-no-curso-de-libras/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https://defesa.com.br/cultura-de-paz-e-tema-de-debate-no-setor-publico/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https://www.agenciabrasilia.df.gov.br/2021/11/16/inscricoes-abertas-para-i-semana-de-inovacao-da-egov/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https://www.agenciabrasilia.df.gov.br/2021/11/15/retomada-a-capacitacao-em-coleta-seletiva-no-gdf/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https://defesa.com.br/inscricoes-abertas-para-i-semana-de-inovacao-da-egov/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https://www.agenciabrasilia.df.gov.br/2021/11/10/encontro-vai-debater-cultura-de-paz-no-setor-publico/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https://agenciabrasilia.df.gov.br/2021/11/07/saiba-a-diferenca-entre-ato-de-gestao-e-assedio-moral/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https://www.agenciabrasilia.df.gov.br/2021/11/05/esse-acolhimento-e-incentivo-nunca-foramoferecidos-ao-servidor-do-df/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https://www.agenciabrasilia.df.gov.br/2021/10/31/japones-na-ponta-da-lingua-e-de-graca/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https://www.agenciabrasilia.df.gov.br/2021/10/18/emater-vai-implantar-agrofloresta-em-escola-de-tabatinga/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https://www.agenciabrasilia.df.gov.br/2021/10/27/seminario-debate-assedio-sexual-e-moralno-trabalho/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https://agenciabrasilia.df.gov.br/2021/10/06/prazo-para-regularizar-participacao-no-sorteio-do-nota-legal-termina-dia-8/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https://jornaldebrasilia.com.br/brasilia/curso-de-inteligencia-e-oferecido-para-servidores-locais-e-federais/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https://jornaldebrasilia.com.br/brasilia/funcionarios-dos-restaurantes-comunitarios-passam-por-curso-de-capacitacao/</w:t>
      </w:r>
    </w:p>
    <w:p w:rsidR="00867934" w:rsidRPr="00AD72F5" w:rsidRDefault="00867934" w:rsidP="008679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240" w:after="0"/>
        <w:ind w:left="0" w:firstLine="0"/>
        <w:jc w:val="both"/>
        <w:rPr>
          <w:rFonts w:cs="ArialMT"/>
          <w:b/>
          <w:color w:val="000000"/>
        </w:rPr>
      </w:pPr>
      <w:r w:rsidRPr="00AD72F5">
        <w:rPr>
          <w:rFonts w:cs="ArialMT"/>
          <w:b/>
          <w:color w:val="000000"/>
          <w:sz w:val="22"/>
        </w:rPr>
        <w:t>Dezembro 2021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https://www.agenciabrasilia.df.gov.br/2021/12/07/egov-abre-cinco-cursos-de-verao-para-servidores-do-gdf/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https://www.agenciabrasilia.df.gov.br/2021/12/01/congresso-debate-qualidade-de-vida-no-ambiente-de-trabalho/</w:t>
      </w:r>
    </w:p>
    <w:p w:rsidR="00867934" w:rsidRPr="00AD72F5" w:rsidRDefault="00867934" w:rsidP="00867934">
      <w:pPr>
        <w:autoSpaceDE w:val="0"/>
        <w:autoSpaceDN w:val="0"/>
        <w:adjustRightInd w:val="0"/>
        <w:spacing w:before="240" w:after="0" w:line="240" w:lineRule="auto"/>
        <w:jc w:val="both"/>
        <w:rPr>
          <w:rFonts w:cs="ArialMT"/>
          <w:color w:val="1155CD"/>
        </w:rPr>
      </w:pPr>
      <w:r w:rsidRPr="00AD72F5">
        <w:rPr>
          <w:rFonts w:cs="ArialMT"/>
          <w:color w:val="1155CD"/>
        </w:rPr>
        <w:t>https://www.agenciabrasilia.df.gov.br/2021/12/12/primeira-formatura-da-escola-superior-de-gestao-do-df/</w:t>
      </w:r>
    </w:p>
    <w:p w:rsidR="00867934" w:rsidRPr="00AD72F5" w:rsidRDefault="00867934" w:rsidP="00867934">
      <w:pPr>
        <w:spacing w:before="240"/>
        <w:jc w:val="both"/>
        <w:rPr>
          <w:rFonts w:cs="Segoe UI Symbol"/>
        </w:rPr>
      </w:pPr>
      <w:r w:rsidRPr="00AD72F5">
        <w:rPr>
          <w:rFonts w:cs="ArialMT"/>
          <w:color w:val="1155CD"/>
        </w:rPr>
        <w:lastRenderedPageBreak/>
        <w:t>https://www.eldogomes.com.br/egov-lanca-para-servidores-do-gdf-cinco-cursos-de-verao/</w:t>
      </w:r>
    </w:p>
    <w:p w:rsidR="005E0394" w:rsidRDefault="001915FC"/>
    <w:sectPr w:rsidR="005E039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5FC" w:rsidRDefault="001915FC" w:rsidP="00867934">
      <w:pPr>
        <w:spacing w:after="0" w:line="240" w:lineRule="auto"/>
      </w:pPr>
      <w:r>
        <w:separator/>
      </w:r>
    </w:p>
  </w:endnote>
  <w:endnote w:type="continuationSeparator" w:id="0">
    <w:p w:rsidR="001915FC" w:rsidRDefault="001915FC" w:rsidP="00867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934" w:rsidRDefault="00867934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1064650</wp:posOffset>
          </wp:positionH>
          <wp:positionV relativeFrom="paragraph">
            <wp:posOffset>-287167</wp:posOffset>
          </wp:positionV>
          <wp:extent cx="5334635" cy="80454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5FC" w:rsidRDefault="001915FC" w:rsidP="00867934">
      <w:pPr>
        <w:spacing w:after="0" w:line="240" w:lineRule="auto"/>
      </w:pPr>
      <w:r>
        <w:separator/>
      </w:r>
    </w:p>
  </w:footnote>
  <w:footnote w:type="continuationSeparator" w:id="0">
    <w:p w:rsidR="001915FC" w:rsidRDefault="001915FC" w:rsidP="00867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42B2B"/>
    <w:multiLevelType w:val="hybridMultilevel"/>
    <w:tmpl w:val="85164604"/>
    <w:lvl w:ilvl="0" w:tplc="90CECC6A">
      <w:start w:val="1"/>
      <w:numFmt w:val="bullet"/>
      <w:pStyle w:val="Pargrafoda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5AB78DF"/>
    <w:multiLevelType w:val="hybridMultilevel"/>
    <w:tmpl w:val="24785D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34"/>
    <w:rsid w:val="001915FC"/>
    <w:rsid w:val="00867934"/>
    <w:rsid w:val="00B02838"/>
    <w:rsid w:val="00EB43A8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0C4885-ED0B-4F09-92C0-D28EA3BA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7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7934"/>
  </w:style>
  <w:style w:type="paragraph" w:styleId="Rodap">
    <w:name w:val="footer"/>
    <w:basedOn w:val="Normal"/>
    <w:link w:val="RodapChar"/>
    <w:uiPriority w:val="99"/>
    <w:unhideWhenUsed/>
    <w:rsid w:val="00867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7934"/>
  </w:style>
  <w:style w:type="paragraph" w:styleId="PargrafodaLista">
    <w:name w:val="List Paragraph"/>
    <w:basedOn w:val="Normal"/>
    <w:uiPriority w:val="34"/>
    <w:qFormat/>
    <w:rsid w:val="00867934"/>
    <w:pPr>
      <w:numPr>
        <w:numId w:val="1"/>
      </w:numPr>
      <w:spacing w:after="400" w:line="240" w:lineRule="auto"/>
    </w:pPr>
    <w:rPr>
      <w:color w:val="5B9BD5" w:themeColor="accent1"/>
      <w:sz w:val="3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815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da Costa Madureira</dc:creator>
  <cp:keywords/>
  <dc:description/>
  <cp:lastModifiedBy>Erika da Costa Madureira</cp:lastModifiedBy>
  <cp:revision>1</cp:revision>
  <dcterms:created xsi:type="dcterms:W3CDTF">2023-01-17T15:52:00Z</dcterms:created>
  <dcterms:modified xsi:type="dcterms:W3CDTF">2023-01-17T16:56:00Z</dcterms:modified>
</cp:coreProperties>
</file>